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FB" w:rsidRPr="00330519" w:rsidRDefault="00C852FB" w:rsidP="001458FB">
      <w:pPr>
        <w:jc w:val="both"/>
        <w:rPr>
          <w:b/>
        </w:rPr>
      </w:pPr>
      <w:r w:rsidRPr="00330519">
        <w:rPr>
          <w:b/>
        </w:rPr>
        <w:t>Ad pkt. 1.</w:t>
      </w:r>
    </w:p>
    <w:p w:rsidR="00C852FB" w:rsidRPr="0069582F" w:rsidRDefault="00C852FB" w:rsidP="001458FB">
      <w:pPr>
        <w:jc w:val="both"/>
        <w:rPr>
          <w:b/>
        </w:rPr>
      </w:pPr>
      <w:r w:rsidRPr="0069582F">
        <w:rPr>
          <w:b/>
        </w:rPr>
        <w:t>Skriftlig beretningsdel fra Grundejerforeningen Christi</w:t>
      </w:r>
      <w:r w:rsidR="00E250E9" w:rsidRPr="0069582F">
        <w:rPr>
          <w:b/>
        </w:rPr>
        <w:t xml:space="preserve">ansgaardens bestyrelse, </w:t>
      </w:r>
      <w:r w:rsidR="00730C55">
        <w:rPr>
          <w:b/>
        </w:rPr>
        <w:t>april</w:t>
      </w:r>
      <w:r w:rsidR="00E250E9" w:rsidRPr="0069582F">
        <w:rPr>
          <w:b/>
        </w:rPr>
        <w:t xml:space="preserve"> 2017</w:t>
      </w:r>
    </w:p>
    <w:p w:rsidR="009B569C" w:rsidRPr="0069582F" w:rsidRDefault="002237E0" w:rsidP="001458FB">
      <w:pPr>
        <w:jc w:val="both"/>
      </w:pPr>
      <w:r w:rsidRPr="0069582F">
        <w:t>Så</w:t>
      </w:r>
      <w:r w:rsidR="00E250E9" w:rsidRPr="0069582F">
        <w:t xml:space="preserve"> </w:t>
      </w:r>
      <w:r w:rsidR="00330519">
        <w:t xml:space="preserve">afholder </w:t>
      </w:r>
      <w:r w:rsidRPr="0069582F">
        <w:t>Grundejerfor</w:t>
      </w:r>
      <w:r w:rsidR="00E250E9" w:rsidRPr="0069582F">
        <w:t>eningen Christiansgaarden igen sin årlige</w:t>
      </w:r>
      <w:r w:rsidRPr="0069582F">
        <w:t xml:space="preserve"> generalforsamling. </w:t>
      </w:r>
      <w:r w:rsidR="00E250E9" w:rsidRPr="0069582F">
        <w:t xml:space="preserve">Det sker </w:t>
      </w:r>
      <w:r w:rsidRPr="0069582F">
        <w:t xml:space="preserve">lørdag den </w:t>
      </w:r>
      <w:r w:rsidR="00E250E9" w:rsidRPr="0069582F">
        <w:t>29. april 2017</w:t>
      </w:r>
      <w:r w:rsidR="007F1268">
        <w:t>, kl. 10</w:t>
      </w:r>
      <w:r w:rsidR="00730C55">
        <w:t>.</w:t>
      </w:r>
      <w:r w:rsidR="007F1268">
        <w:t>00</w:t>
      </w:r>
      <w:r w:rsidR="00E250E9" w:rsidRPr="0069582F">
        <w:t>.</w:t>
      </w:r>
    </w:p>
    <w:p w:rsidR="00E250E9" w:rsidRPr="0069582F" w:rsidRDefault="00330519" w:rsidP="001458FB">
      <w:pPr>
        <w:jc w:val="both"/>
      </w:pPr>
      <w:r>
        <w:t>Det har været et roligt</w:t>
      </w:r>
      <w:r w:rsidR="00E250E9" w:rsidRPr="0069582F">
        <w:t xml:space="preserve"> år, fordi de store opgaver og udfordringer blev løst i det foregående år.</w:t>
      </w:r>
    </w:p>
    <w:p w:rsidR="00EC2F79" w:rsidRPr="0069582F" w:rsidRDefault="00EC2F79" w:rsidP="001458FB">
      <w:pPr>
        <w:jc w:val="both"/>
      </w:pPr>
      <w:r w:rsidRPr="0069582F">
        <w:rPr>
          <w:b/>
        </w:rPr>
        <w:t>Regnvandsbrønde.</w:t>
      </w:r>
      <w:r w:rsidR="00F372C8" w:rsidRPr="0069582F">
        <w:t xml:space="preserve"> Bestyrelsen har i perioden gennemgået alle veje</w:t>
      </w:r>
      <w:r w:rsidR="00330519">
        <w:t>n</w:t>
      </w:r>
      <w:r w:rsidR="00F372C8" w:rsidRPr="0069582F">
        <w:t>s regnvandsbrønde og sivebrø</w:t>
      </w:r>
      <w:r w:rsidR="0021390E" w:rsidRPr="0069582F">
        <w:t>n</w:t>
      </w:r>
      <w:r w:rsidR="00F372C8" w:rsidRPr="0069582F">
        <w:t>de</w:t>
      </w:r>
      <w:r w:rsidR="0021390E" w:rsidRPr="0069582F">
        <w:t>, og disse fungerer, med en enkelt undtagelse, optimalt. Hensigten med denne nøje overvågning/kontrol med brøndene er at sikre, at vi kan holde vores vej noge</w:t>
      </w:r>
      <w:r w:rsidR="0021390E" w:rsidRPr="0069582F">
        <w:t>n</w:t>
      </w:r>
      <w:r w:rsidR="0021390E" w:rsidRPr="0069582F">
        <w:t xml:space="preserve">lunde fri for at have regnvand stående efter større </w:t>
      </w:r>
      <w:r w:rsidR="0069582F" w:rsidRPr="0069582F">
        <w:t>r</w:t>
      </w:r>
      <w:r w:rsidR="0021390E" w:rsidRPr="0069582F">
        <w:t>egnvejrsbyger. Dett</w:t>
      </w:r>
      <w:r w:rsidR="0069582F" w:rsidRPr="0069582F">
        <w:t>e</w:t>
      </w:r>
      <w:r w:rsidR="0021390E" w:rsidRPr="0069582F">
        <w:t xml:space="preserve"> ser ud til at fung</w:t>
      </w:r>
      <w:r w:rsidR="0021390E" w:rsidRPr="0069582F">
        <w:t>e</w:t>
      </w:r>
      <w:r w:rsidR="0021390E" w:rsidRPr="0069582F">
        <w:t>re efter hensigten.</w:t>
      </w:r>
    </w:p>
    <w:p w:rsidR="00C82E4D" w:rsidRDefault="0021390E" w:rsidP="001458FB">
      <w:pPr>
        <w:jc w:val="both"/>
      </w:pPr>
      <w:r w:rsidRPr="0069582F">
        <w:rPr>
          <w:b/>
        </w:rPr>
        <w:t xml:space="preserve">Regnskabsforhold mm.. </w:t>
      </w:r>
      <w:r w:rsidRPr="0069582F">
        <w:t xml:space="preserve">Omkring Grundejerforeningen Christiansgaarden virksomhed har det i perioden vist sig, at der er en række formelle love og regler, som ligger uden for foreningens </w:t>
      </w:r>
      <w:r w:rsidR="00EF4AE7" w:rsidRPr="0069582F">
        <w:t xml:space="preserve">eget </w:t>
      </w:r>
      <w:r w:rsidRPr="0069582F">
        <w:t xml:space="preserve">regi, men som foreningen skal efterleve og </w:t>
      </w:r>
      <w:r w:rsidR="00EF4AE7" w:rsidRPr="0069582F">
        <w:t>opfylde. Det viste sig, i fo</w:t>
      </w:r>
      <w:r w:rsidR="00EF4AE7" w:rsidRPr="0069582F">
        <w:t>r</w:t>
      </w:r>
      <w:r w:rsidR="00EF4AE7" w:rsidRPr="0069582F">
        <w:t xml:space="preserve">bindelse med foreningens aftale med vores bankpartner, </w:t>
      </w:r>
      <w:r w:rsidR="00330519">
        <w:t>at der</w:t>
      </w:r>
      <w:r w:rsidR="00EF4AE7" w:rsidRPr="0069582F">
        <w:t xml:space="preserve"> skal fremsende referat af foreningens generalforsamling, herunder oversigt over foreningens bestyrelse og ledelse, samt meddele</w:t>
      </w:r>
      <w:r w:rsidR="00730C55">
        <w:t>lse</w:t>
      </w:r>
      <w:r w:rsidR="00EF4AE7" w:rsidRPr="0069582F">
        <w:t xml:space="preserve"> om eventuelle ændringer i bestyrelsessammensætning undervejs. </w:t>
      </w:r>
    </w:p>
    <w:p w:rsidR="00C82E4D" w:rsidRDefault="00EF4AE7" w:rsidP="001458FB">
      <w:pPr>
        <w:jc w:val="both"/>
      </w:pPr>
      <w:r w:rsidRPr="0069582F">
        <w:t>Skemaer til disse meddelelser er bankstandarder.</w:t>
      </w:r>
      <w:r w:rsidR="006D06EE" w:rsidRPr="0069582F">
        <w:t xml:space="preserve"> </w:t>
      </w:r>
    </w:p>
    <w:p w:rsidR="00C82E4D" w:rsidRDefault="006D06EE" w:rsidP="001458FB">
      <w:pPr>
        <w:jc w:val="both"/>
      </w:pPr>
      <w:r w:rsidRPr="0069582F">
        <w:t>Ved ændring i grundejerforeningens vedtægter skal foreningen fremsende kopi heraf.</w:t>
      </w:r>
      <w:r w:rsidR="00060A4D" w:rsidRPr="0069582F">
        <w:t xml:space="preserve"> </w:t>
      </w:r>
    </w:p>
    <w:p w:rsidR="00EA442F" w:rsidRPr="0069582F" w:rsidRDefault="00060A4D" w:rsidP="001458FB">
      <w:pPr>
        <w:jc w:val="both"/>
      </w:pPr>
      <w:r w:rsidRPr="0069582F">
        <w:rPr>
          <w:b/>
        </w:rPr>
        <w:t>Det er Danske Bank A/S, Forening Direkte</w:t>
      </w:r>
      <w:r w:rsidRPr="0069582F">
        <w:t xml:space="preserve"> der forestår den praktiske forvaltning af disse informationer.</w:t>
      </w:r>
    </w:p>
    <w:p w:rsidR="008F1086" w:rsidRPr="0069582F" w:rsidRDefault="006D06EE" w:rsidP="00060A4D">
      <w:pPr>
        <w:jc w:val="both"/>
      </w:pPr>
      <w:r w:rsidRPr="0069582F">
        <w:t>Vores forening er</w:t>
      </w:r>
      <w:r w:rsidR="00EF4AE7" w:rsidRPr="0069582F">
        <w:t xml:space="preserve"> nu </w:t>
      </w:r>
      <w:r w:rsidRPr="0069582F">
        <w:t xml:space="preserve">også </w:t>
      </w:r>
      <w:r w:rsidR="00EF4AE7" w:rsidRPr="0069582F">
        <w:t xml:space="preserve">registreret </w:t>
      </w:r>
      <w:r w:rsidRPr="0069582F">
        <w:t xml:space="preserve">i </w:t>
      </w:r>
      <w:r w:rsidRPr="0069582F">
        <w:rPr>
          <w:b/>
        </w:rPr>
        <w:t>Erhvervsstyrelsen</w:t>
      </w:r>
      <w:r w:rsidRPr="0069582F">
        <w:t xml:space="preserve">, hvor vi har fået </w:t>
      </w:r>
      <w:r w:rsidRPr="0069582F">
        <w:rPr>
          <w:b/>
        </w:rPr>
        <w:t>CVR-nr. 36322500</w:t>
      </w:r>
      <w:r w:rsidRPr="0069582F">
        <w:t xml:space="preserve">. Denne styrelse skal ligeledes informeres ved formandsskifte og/eller hver 3. år. (Næste gang senest </w:t>
      </w:r>
      <w:r w:rsidR="00C82E4D" w:rsidRPr="0069582F">
        <w:t>10/10 2019</w:t>
      </w:r>
      <w:r w:rsidRPr="0069582F">
        <w:t>).</w:t>
      </w:r>
    </w:p>
    <w:p w:rsidR="003311CA" w:rsidRPr="0069582F" w:rsidRDefault="00D53286" w:rsidP="001458FB">
      <w:pPr>
        <w:contextualSpacing/>
        <w:jc w:val="both"/>
      </w:pPr>
      <w:r w:rsidRPr="0069582F">
        <w:rPr>
          <w:b/>
        </w:rPr>
        <w:t>Grus til Natskyggevej.</w:t>
      </w:r>
      <w:r w:rsidRPr="0069582F">
        <w:t xml:space="preserve"> </w:t>
      </w:r>
      <w:r w:rsidR="00060A4D" w:rsidRPr="0069582F">
        <w:t xml:space="preserve">Der vil fortsat være grus placeret på vores vendeplads nederst på Natskyggevej, som kan anvendes til efterfyldning af de småhuller der jævnligt fremkommer i vejens overflade. </w:t>
      </w:r>
    </w:p>
    <w:p w:rsidR="00060A4D" w:rsidRPr="0069582F" w:rsidRDefault="00060A4D" w:rsidP="001458FB">
      <w:pPr>
        <w:contextualSpacing/>
        <w:jc w:val="both"/>
        <w:rPr>
          <w:b/>
        </w:rPr>
      </w:pPr>
    </w:p>
    <w:p w:rsidR="006F613E" w:rsidRPr="0069582F" w:rsidRDefault="006F613E" w:rsidP="00060A4D">
      <w:pPr>
        <w:contextualSpacing/>
        <w:jc w:val="both"/>
      </w:pPr>
      <w:r w:rsidRPr="0069582F">
        <w:rPr>
          <w:b/>
        </w:rPr>
        <w:t>Kystsikring</w:t>
      </w:r>
      <w:r w:rsidR="004124C5" w:rsidRPr="0069582F">
        <w:rPr>
          <w:b/>
        </w:rPr>
        <w:t xml:space="preserve"> og Trappen</w:t>
      </w:r>
      <w:r w:rsidRPr="0069582F">
        <w:rPr>
          <w:b/>
        </w:rPr>
        <w:t>.</w:t>
      </w:r>
      <w:r w:rsidR="00060A4D" w:rsidRPr="0069582F">
        <w:t xml:space="preserve"> </w:t>
      </w:r>
      <w:r w:rsidR="00193BFE" w:rsidRPr="0069582F">
        <w:t>Nordkysten har været skånet for egentlige storme, men alligevel er det tydeligt, at den samlede kyststrækning er under pres. Bestyrelsen har været til i</w:t>
      </w:r>
      <w:r w:rsidR="00193BFE" w:rsidRPr="0069582F">
        <w:t>n</w:t>
      </w:r>
      <w:r w:rsidR="00193BFE" w:rsidRPr="0069582F">
        <w:t>formationsmøde med</w:t>
      </w:r>
      <w:r w:rsidR="00730C55">
        <w:t xml:space="preserve"> </w:t>
      </w:r>
      <w:r w:rsidR="00193BFE" w:rsidRPr="0069582F">
        <w:t>borgmesteren, omkring de nordsjællandske kystk</w:t>
      </w:r>
      <w:r w:rsidR="00730C55">
        <w:t>ommuners planer om en fremtidig</w:t>
      </w:r>
      <w:r w:rsidR="00193BFE" w:rsidRPr="0069582F">
        <w:t xml:space="preserve"> kystsikring. Den samlede plan </w:t>
      </w:r>
      <w:r w:rsidR="00730C55">
        <w:t>er ikke besluttet endnu,</w:t>
      </w:r>
      <w:bookmarkStart w:id="0" w:name="_GoBack"/>
      <w:bookmarkEnd w:id="0"/>
      <w:r w:rsidR="00193BFE" w:rsidRPr="0069582F">
        <w:t xml:space="preserve"> men er som projekt langt fremme. Således også for Halsnæs Kommunes kyststrækning. </w:t>
      </w:r>
    </w:p>
    <w:p w:rsidR="005E0CB7" w:rsidRDefault="00193BFE" w:rsidP="00060A4D">
      <w:pPr>
        <w:contextualSpacing/>
        <w:jc w:val="both"/>
        <w:rPr>
          <w:i/>
          <w:color w:val="FF0000"/>
        </w:rPr>
      </w:pPr>
      <w:r w:rsidRPr="0069582F">
        <w:t>Halsnæs Kommune har udlagt nuværende foreliggende projekt på følgende link</w:t>
      </w:r>
      <w:r w:rsidR="00C82E4D">
        <w:t xml:space="preserve">: </w:t>
      </w:r>
      <w:hyperlink r:id="rId7" w:history="1">
        <w:r w:rsidR="005E0CB7" w:rsidRPr="00CF695C">
          <w:rPr>
            <w:rStyle w:val="Hyperlink"/>
            <w:i/>
          </w:rPr>
          <w:t>https://www.halsnaes.dk/Borger/Kyst%20og%20strand/Nordkystens%20fremtid.aspx</w:t>
        </w:r>
      </w:hyperlink>
    </w:p>
    <w:p w:rsidR="00193BFE" w:rsidRPr="0069582F" w:rsidRDefault="00193BFE" w:rsidP="00060A4D">
      <w:pPr>
        <w:contextualSpacing/>
        <w:jc w:val="both"/>
      </w:pPr>
      <w:r w:rsidRPr="0069582F">
        <w:t>Bestyrelsen er indstillet på, at projektet kan drøftes på generalforsamlingen, men gør o</w:t>
      </w:r>
      <w:r w:rsidRPr="0069582F">
        <w:t>p</w:t>
      </w:r>
      <w:r w:rsidRPr="0069582F">
        <w:t xml:space="preserve">mærksom på, at Halsnæs </w:t>
      </w:r>
      <w:r w:rsidR="00C82E4D">
        <w:t xml:space="preserve">kommune </w:t>
      </w:r>
      <w:r w:rsidRPr="0069582F">
        <w:t>tidligst forventer egentlige beslutninger om projektets gennemførelse omkring 2019-20</w:t>
      </w:r>
      <w:r w:rsidR="00C82E4D">
        <w:t>.</w:t>
      </w:r>
    </w:p>
    <w:p w:rsidR="004124C5" w:rsidRPr="0069582F" w:rsidRDefault="004124C5" w:rsidP="001458FB">
      <w:pPr>
        <w:contextualSpacing/>
        <w:jc w:val="both"/>
      </w:pPr>
      <w:r w:rsidRPr="0069582F">
        <w:t>Denne kystsikringsplan er desværre ikke noget vi som grundejerforening kan sidde og vente på, fordi vi allerede nu kan se</w:t>
      </w:r>
      <w:r w:rsidR="00C82E4D">
        <w:t>,</w:t>
      </w:r>
      <w:r w:rsidRPr="0069582F">
        <w:t xml:space="preserve"> at vores lille kyststrækning allerede </w:t>
      </w:r>
      <w:r w:rsidR="00C82E4D">
        <w:t xml:space="preserve">igen </w:t>
      </w:r>
      <w:r w:rsidRPr="0069582F">
        <w:t xml:space="preserve">er under pres. </w:t>
      </w:r>
      <w:r w:rsidR="00C82E4D">
        <w:t>Når bølgerne går højt</w:t>
      </w:r>
      <w:r w:rsidRPr="0069582F">
        <w:t xml:space="preserve"> (det blæser trods alt en hel del i løbet af en vinter)</w:t>
      </w:r>
      <w:r w:rsidR="00C82E4D">
        <w:t>,</w:t>
      </w:r>
      <w:r w:rsidRPr="0069582F">
        <w:t xml:space="preserve"> så bliver der vasket sand bort fra vores strand, hvilket giver lidt bevægelse i selv de store sten.</w:t>
      </w:r>
    </w:p>
    <w:p w:rsidR="00A55DC2" w:rsidRPr="0069582F" w:rsidRDefault="004124C5" w:rsidP="004124C5">
      <w:pPr>
        <w:contextualSpacing/>
        <w:jc w:val="both"/>
      </w:pPr>
      <w:r w:rsidRPr="0069582F">
        <w:t>Trappen ser ud til at klare en</w:t>
      </w:r>
      <w:r w:rsidR="00A55DC2" w:rsidRPr="0069582F">
        <w:t>dnu en</w:t>
      </w:r>
      <w:r w:rsidRPr="0069582F">
        <w:t xml:space="preserve"> vinter</w:t>
      </w:r>
      <w:r w:rsidR="00A55DC2" w:rsidRPr="0069582F">
        <w:t xml:space="preserve">, men det </w:t>
      </w:r>
      <w:r w:rsidRPr="0069582F">
        <w:t>skal</w:t>
      </w:r>
      <w:r w:rsidR="00A55DC2" w:rsidRPr="0069582F">
        <w:t xml:space="preserve"> ikke</w:t>
      </w:r>
      <w:r w:rsidRPr="0069582F">
        <w:t xml:space="preserve"> blive meget hårdere </w:t>
      </w:r>
      <w:r w:rsidR="00C82E4D">
        <w:t xml:space="preserve">vejr i </w:t>
      </w:r>
      <w:r w:rsidRPr="0069582F">
        <w:t xml:space="preserve">end denne vinter. </w:t>
      </w:r>
    </w:p>
    <w:p w:rsidR="00341C6B" w:rsidRPr="0069582F" w:rsidRDefault="004124C5" w:rsidP="004124C5">
      <w:pPr>
        <w:contextualSpacing/>
        <w:jc w:val="both"/>
      </w:pPr>
      <w:r w:rsidRPr="0069582F">
        <w:lastRenderedPageBreak/>
        <w:t>De store sten påvirkes af vedvarende blæsevejr, og således påvirkes også den del af skrænten</w:t>
      </w:r>
      <w:r w:rsidR="00C82E4D">
        <w:t>,</w:t>
      </w:r>
      <w:r w:rsidRPr="0069582F">
        <w:t xml:space="preserve"> der ligger lige bag ved vores stendækning. Det kan ses, at have</w:t>
      </w:r>
      <w:r w:rsidR="00A55DC2" w:rsidRPr="0069582F">
        <w:t>t</w:t>
      </w:r>
      <w:r w:rsidRPr="0069582F">
        <w:t xml:space="preserve"> har hel</w:t>
      </w:r>
      <w:r w:rsidR="00A55DC2" w:rsidRPr="0069582F">
        <w:t>d</w:t>
      </w:r>
      <w:r w:rsidRPr="0069582F">
        <w:t xml:space="preserve"> til</w:t>
      </w:r>
      <w:r w:rsidR="00C82E4D">
        <w:t>,</w:t>
      </w:r>
      <w:r w:rsidRPr="0069582F">
        <w:t xml:space="preserve"> at ”skylle sand ud” under den belægning der er bag ved de store sten. </w:t>
      </w:r>
    </w:p>
    <w:p w:rsidR="00A55DC2" w:rsidRPr="0069582F" w:rsidRDefault="00A55DC2" w:rsidP="004124C5">
      <w:pPr>
        <w:contextualSpacing/>
        <w:jc w:val="both"/>
      </w:pPr>
      <w:r w:rsidRPr="0069582F">
        <w:t>Derfor har bestyrelsen besluttet at gennemføre endnu en ”stenbelægning” omkring vores trappe, ca. 3o tons. Vores nabo ved trappen har indvilliget i at tilføre sin forstrand ligeledes 30 tons store sten.</w:t>
      </w:r>
    </w:p>
    <w:p w:rsidR="00A55DC2" w:rsidRDefault="00A55DC2" w:rsidP="004124C5">
      <w:pPr>
        <w:contextualSpacing/>
        <w:jc w:val="both"/>
      </w:pPr>
      <w:r w:rsidRPr="0069582F">
        <w:t>Me</w:t>
      </w:r>
      <w:r w:rsidR="0069582F" w:rsidRPr="0069582F">
        <w:t xml:space="preserve">d disse tiltag tror bestyrelse foreningens strand </w:t>
      </w:r>
      <w:r w:rsidRPr="0069582F">
        <w:t xml:space="preserve">er nogenlunde </w:t>
      </w:r>
      <w:r w:rsidR="0069582F" w:rsidRPr="0069582F">
        <w:t>kystsikret frem til ko</w:t>
      </w:r>
      <w:r w:rsidR="0069582F" w:rsidRPr="0069582F">
        <w:t>m</w:t>
      </w:r>
      <w:r w:rsidR="0069582F" w:rsidRPr="0069582F">
        <w:t>munens kystsikringsplan bliver gennemført.</w:t>
      </w:r>
    </w:p>
    <w:p w:rsidR="00C82E4D" w:rsidRDefault="00C82E4D" w:rsidP="004124C5">
      <w:pPr>
        <w:contextualSpacing/>
        <w:jc w:val="both"/>
      </w:pPr>
    </w:p>
    <w:p w:rsidR="00C82E4D" w:rsidRPr="0069582F" w:rsidRDefault="00C82E4D" w:rsidP="004124C5">
      <w:pPr>
        <w:contextualSpacing/>
        <w:jc w:val="both"/>
      </w:pPr>
      <w:r>
        <w:t>Bestyrelsen har aftalt med entreprenør om udførelse af det omhandlede arbejde, men der henstår nogle praktiske løsninger omkring tilkørsler til stranden, med de nødvendige m</w:t>
      </w:r>
      <w:r>
        <w:t>a</w:t>
      </w:r>
      <w:r>
        <w:t xml:space="preserve">skiner. </w:t>
      </w:r>
    </w:p>
    <w:p w:rsidR="00575E2B" w:rsidRPr="0069582F" w:rsidRDefault="00575E2B" w:rsidP="00905B6C">
      <w:pPr>
        <w:contextualSpacing/>
        <w:jc w:val="both"/>
      </w:pPr>
    </w:p>
    <w:p w:rsidR="006F613E" w:rsidRPr="0069582F" w:rsidRDefault="006F613E" w:rsidP="00905B6C">
      <w:pPr>
        <w:contextualSpacing/>
        <w:jc w:val="both"/>
      </w:pPr>
    </w:p>
    <w:sectPr w:rsidR="006F613E" w:rsidRPr="0069582F" w:rsidSect="00730C55">
      <w:footerReference w:type="default" r:id="rId8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620" w:rsidRDefault="00784620" w:rsidP="001458FB">
      <w:pPr>
        <w:spacing w:after="0" w:line="240" w:lineRule="auto"/>
      </w:pPr>
      <w:r>
        <w:separator/>
      </w:r>
    </w:p>
  </w:endnote>
  <w:endnote w:type="continuationSeparator" w:id="0">
    <w:p w:rsidR="00784620" w:rsidRDefault="00784620" w:rsidP="0014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171193"/>
      <w:docPartObj>
        <w:docPartGallery w:val="Page Numbers (Bottom of Page)"/>
        <w:docPartUnique/>
      </w:docPartObj>
    </w:sdtPr>
    <w:sdtContent>
      <w:p w:rsidR="001458FB" w:rsidRDefault="00572688">
        <w:pPr>
          <w:pStyle w:val="Sidefod"/>
          <w:jc w:val="right"/>
        </w:pPr>
        <w:r>
          <w:fldChar w:fldCharType="begin"/>
        </w:r>
        <w:r w:rsidR="001458FB">
          <w:instrText>PAGE   \* MERGEFORMAT</w:instrText>
        </w:r>
        <w:r>
          <w:fldChar w:fldCharType="separate"/>
        </w:r>
        <w:r w:rsidR="00786D68">
          <w:rPr>
            <w:noProof/>
          </w:rPr>
          <w:t>1</w:t>
        </w:r>
        <w:r>
          <w:fldChar w:fldCharType="end"/>
        </w:r>
      </w:p>
    </w:sdtContent>
  </w:sdt>
  <w:p w:rsidR="001458FB" w:rsidRDefault="001458FB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620" w:rsidRDefault="00784620" w:rsidP="001458FB">
      <w:pPr>
        <w:spacing w:after="0" w:line="240" w:lineRule="auto"/>
      </w:pPr>
      <w:r>
        <w:separator/>
      </w:r>
    </w:p>
  </w:footnote>
  <w:footnote w:type="continuationSeparator" w:id="0">
    <w:p w:rsidR="00784620" w:rsidRDefault="00784620" w:rsidP="00145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6B0"/>
    <w:multiLevelType w:val="multilevel"/>
    <w:tmpl w:val="670A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a-DK" w:vendorID="64" w:dllVersion="131078" w:nlCheck="1" w:checkStyle="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937"/>
    <w:rsid w:val="00045EA9"/>
    <w:rsid w:val="00054F5B"/>
    <w:rsid w:val="00060A4D"/>
    <w:rsid w:val="0006436F"/>
    <w:rsid w:val="000E0EBF"/>
    <w:rsid w:val="000E6577"/>
    <w:rsid w:val="000E69E9"/>
    <w:rsid w:val="000F227E"/>
    <w:rsid w:val="001458FB"/>
    <w:rsid w:val="001645FB"/>
    <w:rsid w:val="00173B8F"/>
    <w:rsid w:val="00193BFE"/>
    <w:rsid w:val="00196864"/>
    <w:rsid w:val="001E527A"/>
    <w:rsid w:val="0021390E"/>
    <w:rsid w:val="002237E0"/>
    <w:rsid w:val="00282937"/>
    <w:rsid w:val="002A3C71"/>
    <w:rsid w:val="002B19EE"/>
    <w:rsid w:val="00330519"/>
    <w:rsid w:val="003311CA"/>
    <w:rsid w:val="00341C6B"/>
    <w:rsid w:val="003B4BC6"/>
    <w:rsid w:val="004124C5"/>
    <w:rsid w:val="004D5E7A"/>
    <w:rsid w:val="0055580E"/>
    <w:rsid w:val="00557295"/>
    <w:rsid w:val="005649AD"/>
    <w:rsid w:val="00572688"/>
    <w:rsid w:val="00575E2B"/>
    <w:rsid w:val="00576F84"/>
    <w:rsid w:val="00583FE6"/>
    <w:rsid w:val="005E0CB7"/>
    <w:rsid w:val="0069582F"/>
    <w:rsid w:val="006A69B1"/>
    <w:rsid w:val="006D06EE"/>
    <w:rsid w:val="006D51F9"/>
    <w:rsid w:val="006F613E"/>
    <w:rsid w:val="00700BCA"/>
    <w:rsid w:val="00730C55"/>
    <w:rsid w:val="007510A6"/>
    <w:rsid w:val="007800A8"/>
    <w:rsid w:val="00784620"/>
    <w:rsid w:val="00786D68"/>
    <w:rsid w:val="007F1268"/>
    <w:rsid w:val="008174A5"/>
    <w:rsid w:val="008235BB"/>
    <w:rsid w:val="00883779"/>
    <w:rsid w:val="008F1086"/>
    <w:rsid w:val="00900601"/>
    <w:rsid w:val="00905B6C"/>
    <w:rsid w:val="0096770B"/>
    <w:rsid w:val="009B569C"/>
    <w:rsid w:val="00A45B97"/>
    <w:rsid w:val="00A45F31"/>
    <w:rsid w:val="00A55DC2"/>
    <w:rsid w:val="00AB7CF8"/>
    <w:rsid w:val="00AE3CD1"/>
    <w:rsid w:val="00B71F66"/>
    <w:rsid w:val="00B73563"/>
    <w:rsid w:val="00B810B4"/>
    <w:rsid w:val="00B97621"/>
    <w:rsid w:val="00C036EF"/>
    <w:rsid w:val="00C82E4D"/>
    <w:rsid w:val="00C852FB"/>
    <w:rsid w:val="00D206DF"/>
    <w:rsid w:val="00D53286"/>
    <w:rsid w:val="00DE35FA"/>
    <w:rsid w:val="00E05122"/>
    <w:rsid w:val="00E250E9"/>
    <w:rsid w:val="00E6574A"/>
    <w:rsid w:val="00E97E32"/>
    <w:rsid w:val="00EA442F"/>
    <w:rsid w:val="00EC06F6"/>
    <w:rsid w:val="00EC2F79"/>
    <w:rsid w:val="00ED0259"/>
    <w:rsid w:val="00EF4AE7"/>
    <w:rsid w:val="00F07F58"/>
    <w:rsid w:val="00F12962"/>
    <w:rsid w:val="00F2760F"/>
    <w:rsid w:val="00F3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da-DK" w:eastAsia="en-US" w:bidi="ar-SA"/>
      </w:rPr>
    </w:rPrDefault>
    <w:pPrDefault>
      <w:pPr>
        <w:spacing w:after="200" w:line="2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8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9B569C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145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58FB"/>
  </w:style>
  <w:style w:type="paragraph" w:styleId="Sidefod">
    <w:name w:val="footer"/>
    <w:basedOn w:val="Normal"/>
    <w:link w:val="SidefodTegn"/>
    <w:uiPriority w:val="99"/>
    <w:unhideWhenUsed/>
    <w:rsid w:val="00145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58FB"/>
  </w:style>
  <w:style w:type="paragraph" w:styleId="Listeafsnit">
    <w:name w:val="List Paragraph"/>
    <w:basedOn w:val="Normal"/>
    <w:uiPriority w:val="34"/>
    <w:qFormat/>
    <w:rsid w:val="000E0EBF"/>
    <w:pPr>
      <w:ind w:left="720"/>
      <w:contextualSpacing/>
    </w:pPr>
  </w:style>
  <w:style w:type="character" w:styleId="Linjenummer">
    <w:name w:val="line number"/>
    <w:basedOn w:val="Standardskrifttypeiafsnit"/>
    <w:uiPriority w:val="99"/>
    <w:semiHidden/>
    <w:unhideWhenUsed/>
    <w:rsid w:val="000E0EBF"/>
  </w:style>
  <w:style w:type="character" w:styleId="Hyperlink">
    <w:name w:val="Hyperlink"/>
    <w:basedOn w:val="Standardskrifttypeiafsnit"/>
    <w:uiPriority w:val="99"/>
    <w:unhideWhenUsed/>
    <w:rsid w:val="005E0CB7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45B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alsnaes.dk/Borger/Kyst%20og%20strand/Nordkystens%20fremti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 Hansen</dc:creator>
  <cp:lastModifiedBy>Steen</cp:lastModifiedBy>
  <cp:revision>2</cp:revision>
  <cp:lastPrinted>2016-04-06T15:09:00Z</cp:lastPrinted>
  <dcterms:created xsi:type="dcterms:W3CDTF">2017-04-25T13:19:00Z</dcterms:created>
  <dcterms:modified xsi:type="dcterms:W3CDTF">2017-04-25T13:19:00Z</dcterms:modified>
</cp:coreProperties>
</file>